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65B52" w14:textId="77777777" w:rsidR="00B54D9D" w:rsidRPr="00B724A3" w:rsidRDefault="00B54D9D" w:rsidP="00434FEC">
      <w:pPr>
        <w:pStyle w:val="a4"/>
        <w:jc w:val="both"/>
        <w:rPr>
          <w:rFonts w:ascii="Times New Roman" w:hAnsi="Times New Roman" w:cs="Times New Roman"/>
          <w:lang w:eastAsia="ru-RU"/>
        </w:rPr>
      </w:pPr>
      <w:bookmarkStart w:id="0" w:name="n203"/>
      <w:bookmarkEnd w:id="0"/>
    </w:p>
    <w:p w14:paraId="305A36FA" w14:textId="77777777" w:rsidR="00B04CA7" w:rsidRPr="00A10045" w:rsidRDefault="00B04CA7" w:rsidP="00434FEC">
      <w:pPr>
        <w:pStyle w:val="rvps12"/>
        <w:spacing w:before="150" w:beforeAutospacing="0" w:after="150" w:afterAutospacing="0"/>
        <w:jc w:val="center"/>
        <w:rPr>
          <w:color w:val="333333"/>
          <w:sz w:val="22"/>
          <w:szCs w:val="22"/>
        </w:rPr>
      </w:pPr>
      <w:bookmarkStart w:id="1" w:name="n282"/>
      <w:bookmarkEnd w:id="1"/>
      <w:r w:rsidRPr="00A10045">
        <w:rPr>
          <w:rStyle w:val="rvts9"/>
          <w:b/>
          <w:bCs/>
          <w:color w:val="333333"/>
          <w:sz w:val="22"/>
          <w:szCs w:val="22"/>
        </w:rPr>
        <w:t>Інформаційний лист продукції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17"/>
        <w:gridCol w:w="1064"/>
        <w:gridCol w:w="1740"/>
        <w:gridCol w:w="2069"/>
        <w:gridCol w:w="2533"/>
      </w:tblGrid>
      <w:tr w:rsidR="00B04CA7" w:rsidRPr="00B7557A" w14:paraId="0FA438A2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FBD4AA" w14:textId="77777777" w:rsidR="006108D0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bookmarkStart w:id="2" w:name="n283"/>
            <w:bookmarkEnd w:id="2"/>
            <w:r w:rsidRPr="00B7557A">
              <w:rPr>
                <w:sz w:val="22"/>
                <w:szCs w:val="22"/>
              </w:rPr>
              <w:t>Найменування або торговельна марка постачальни</w:t>
            </w:r>
            <w:r w:rsidR="008D08FD">
              <w:rPr>
                <w:sz w:val="22"/>
                <w:szCs w:val="22"/>
              </w:rPr>
              <w:t>ка (знак для товарів і послуг)</w:t>
            </w:r>
            <w:r w:rsidRPr="00B7557A">
              <w:rPr>
                <w:sz w:val="22"/>
                <w:szCs w:val="22"/>
              </w:rPr>
              <w:t>:</w:t>
            </w:r>
            <w:r w:rsidR="006108D0" w:rsidRPr="00B7557A">
              <w:rPr>
                <w:sz w:val="22"/>
                <w:szCs w:val="22"/>
                <w:lang w:val="uk-UA"/>
              </w:rPr>
              <w:t xml:space="preserve"> </w:t>
            </w:r>
          </w:p>
          <w:p w14:paraId="4B1A27F1" w14:textId="77777777" w:rsidR="00B04CA7" w:rsidRPr="007467CA" w:rsidRDefault="006108D0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  <w:lang w:val="uk-UA"/>
              </w:rPr>
              <w:t xml:space="preserve">Торговельна марка </w:t>
            </w:r>
            <w:r w:rsidRPr="00B7557A">
              <w:rPr>
                <w:sz w:val="22"/>
                <w:szCs w:val="22"/>
                <w:lang w:val="en-US"/>
              </w:rPr>
              <w:t>VASMAR</w:t>
            </w:r>
          </w:p>
          <w:p w14:paraId="457B2C81" w14:textId="77777777" w:rsidR="00B7557A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Найменування постачальника</w:t>
            </w:r>
            <w:r w:rsidR="00B7557A" w:rsidRPr="00B7557A">
              <w:rPr>
                <w:sz w:val="22"/>
                <w:szCs w:val="22"/>
                <w:lang w:val="uk-UA"/>
              </w:rPr>
              <w:t xml:space="preserve"> Девелопмент Мануфактурінг Факторі Лімітед</w:t>
            </w:r>
          </w:p>
          <w:p w14:paraId="2167368B" w14:textId="77777777" w:rsidR="002E4D52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Вид постачальника Виробник</w:t>
            </w:r>
          </w:p>
        </w:tc>
      </w:tr>
      <w:tr w:rsidR="00B04CA7" w:rsidRPr="00B7557A" w14:paraId="0F8183F5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1D52EE" w14:textId="77777777" w:rsidR="00B7557A" w:rsidRDefault="008D08FD" w:rsidP="00B7557A">
            <w:pPr>
              <w:pStyle w:val="rvps14"/>
              <w:spacing w:before="150" w:beforeAutospacing="0" w:after="150" w:afterAutospacing="0"/>
              <w:jc w:val="both"/>
              <w:rPr>
                <w:b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Місцезнаходження</w:t>
            </w:r>
            <w:r w:rsidR="00B04CA7" w:rsidRPr="00B7557A">
              <w:rPr>
                <w:sz w:val="22"/>
                <w:szCs w:val="22"/>
                <w:lang w:val="uk-UA"/>
              </w:rPr>
              <w:t>:</w:t>
            </w:r>
            <w:r w:rsidR="00B7557A" w:rsidRPr="00B7557A">
              <w:rPr>
                <w:b/>
                <w:sz w:val="22"/>
                <w:szCs w:val="22"/>
                <w:lang w:val="uk-UA"/>
              </w:rPr>
              <w:t xml:space="preserve"> </w:t>
            </w:r>
          </w:p>
          <w:p w14:paraId="42033127" w14:textId="77777777" w:rsidR="00B04CA7" w:rsidRPr="00B7557A" w:rsidRDefault="00B7557A" w:rsidP="00B7557A">
            <w:pPr>
              <w:pStyle w:val="rvps14"/>
              <w:spacing w:before="150" w:beforeAutospacing="0" w:after="150" w:afterAutospacing="0"/>
              <w:jc w:val="both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Рум 517, Нью Сіті Центре, 2 Леі Уе Мун Роад, Квун Тонг, Коулун, ГонКонг, КНР</w:t>
            </w:r>
          </w:p>
        </w:tc>
      </w:tr>
      <w:tr w:rsidR="00B04CA7" w:rsidRPr="00B7557A" w14:paraId="57EB0C3A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AFF8DC" w14:textId="396A1CF1" w:rsidR="00B04CA7" w:rsidRPr="00222FCF" w:rsidRDefault="008D08FD" w:rsidP="0033094C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E00AD2">
              <w:rPr>
                <w:sz w:val="22"/>
                <w:szCs w:val="22"/>
                <w:lang w:val="uk-UA"/>
              </w:rPr>
              <w:t>Ідентифікатор моделі</w:t>
            </w:r>
            <w:r w:rsidR="00B04CA7" w:rsidRPr="00E00AD2">
              <w:rPr>
                <w:sz w:val="22"/>
                <w:szCs w:val="22"/>
                <w:lang w:val="uk-UA"/>
              </w:rPr>
              <w:t>:</w:t>
            </w:r>
            <w:r w:rsidR="000F041F" w:rsidRPr="00E00AD2">
              <w:rPr>
                <w:lang w:val="uk-UA"/>
              </w:rPr>
              <w:t xml:space="preserve"> </w:t>
            </w:r>
            <w:r w:rsidR="0033094C" w:rsidRPr="0033094C">
              <w:rPr>
                <w:b/>
                <w:bCs/>
                <w:sz w:val="22"/>
                <w:szCs w:val="22"/>
                <w:lang w:val="uk-UA"/>
              </w:rPr>
              <w:t>1500069PL-L35CH3K</w:t>
            </w:r>
          </w:p>
        </w:tc>
      </w:tr>
      <w:tr w:rsidR="00B04CA7" w:rsidRPr="00B7557A" w14:paraId="29E1338F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40F418" w14:textId="77777777" w:rsidR="00B04CA7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джерела світла:</w:t>
            </w:r>
          </w:p>
        </w:tc>
      </w:tr>
      <w:tr w:rsidR="00B04CA7" w:rsidRPr="00B7557A" w14:paraId="1359AEED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83ABB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Застосована технологія освітлення: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5FA994" w14:textId="4C2941A2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LED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F976A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Неспрямовані або спрямовані: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4976A6" w14:textId="244CD371" w:rsidR="00B04CA7" w:rsidRPr="00B7557A" w:rsidRDefault="0020786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N</w:t>
            </w:r>
            <w:r w:rsidR="00B04CA7" w:rsidRPr="00B7557A">
              <w:rPr>
                <w:sz w:val="22"/>
                <w:szCs w:val="22"/>
              </w:rPr>
              <w:t>DLS</w:t>
            </w:r>
          </w:p>
        </w:tc>
      </w:tr>
      <w:tr w:rsidR="00B04CA7" w:rsidRPr="00B7557A" w14:paraId="3DCC19F8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986DD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цоколя джерела світла (або іншого електричного інтерфейсу)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BBF18E" w14:textId="20CE9F01" w:rsidR="00B04CA7" w:rsidRPr="00030C43" w:rsidRDefault="00030C4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2EC401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22380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7BAA933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0D062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Мережеве або немережеве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B0DAF5" w14:textId="7C37D40D" w:rsidR="00B04CA7" w:rsidRPr="00AF7CA0" w:rsidRDefault="0038108B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t>MLS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CCC0F8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Під’єднане джерело світла (CLS):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13CD5F" w14:textId="6644FF9B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1DE1C1F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F9F4B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з можливістю регулювання кольору: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2F40D1" w14:textId="3C444178" w:rsidR="00B04CA7" w:rsidRPr="006775F8" w:rsidRDefault="002B61E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D66E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Оболонка: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588B38" w14:textId="33DAFFC4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</w:tr>
      <w:tr w:rsidR="00B04CA7" w:rsidRPr="00B7557A" w14:paraId="5B0FC16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DB7D7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високої яскравості: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6942C8" w14:textId="6687600C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33B292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56628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99B6D6E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7C0BE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Антивідблисковий щит: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E245B5" w14:textId="5C543C5F" w:rsidR="00B04CA7" w:rsidRPr="00DD4A40" w:rsidRDefault="00E04AD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991CF4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 можливістю затемнення: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87B35" w14:textId="2236F287" w:rsidR="00B04CA7" w:rsidRPr="00536A8A" w:rsidRDefault="0020190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4D773A32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C1F24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виробу</w:t>
            </w:r>
          </w:p>
        </w:tc>
      </w:tr>
      <w:tr w:rsidR="00B04CA7" w:rsidRPr="00B7557A" w14:paraId="31924527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006BCC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3476E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C37230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005A3B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</w:tr>
      <w:tr w:rsidR="00B04CA7" w:rsidRPr="00B7557A" w14:paraId="19B6E4CA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73BA1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Загальні параметри виробу:</w:t>
            </w:r>
          </w:p>
        </w:tc>
      </w:tr>
      <w:tr w:rsidR="00B04CA7" w:rsidRPr="00B7557A" w14:paraId="11F76110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73EA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Споживання енергії в увімкненому режимі (кВт·год/1000 год), округлене до найближчого цілого числа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F65283" w14:textId="3E8DCFEB" w:rsidR="00B04CA7" w:rsidRPr="00222FCF" w:rsidRDefault="00295197" w:rsidP="00093A6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35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C8346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Клас енергоефективності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8FDBFE" w14:textId="609E06E2" w:rsidR="00B04CA7" w:rsidRPr="00451878" w:rsidRDefault="0045187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t>G</w:t>
            </w:r>
          </w:p>
        </w:tc>
      </w:tr>
      <w:tr w:rsidR="00B04CA7" w:rsidRPr="00B7557A" w14:paraId="22E47BE3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5368B8" w14:textId="3E20126B" w:rsidR="00B04CA7" w:rsidRPr="00B7557A" w:rsidRDefault="00B04CA7" w:rsidP="006A17A8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Корисний світловий потік (Ф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use</w:t>
            </w:r>
            <w:r w:rsidRPr="00B7557A">
              <w:rPr>
                <w:sz w:val="22"/>
                <w:szCs w:val="22"/>
              </w:rPr>
              <w:t>), із зазначенням, чи відноситься це до потоку в кулі (360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  <w:r w:rsidR="00C830FF" w:rsidRPr="00B7557A">
              <w:rPr>
                <w:sz w:val="22"/>
                <w:szCs w:val="22"/>
              </w:rPr>
              <w:t xml:space="preserve"> широкому</w:t>
            </w:r>
            <w:r w:rsidRPr="00B7557A">
              <w:rPr>
                <w:sz w:val="22"/>
                <w:szCs w:val="22"/>
              </w:rPr>
              <w:t>, конусі (120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 чи вузькому конусі (90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E546BD" w14:textId="2BA11BDF" w:rsidR="00B04CA7" w:rsidRPr="00B74FB9" w:rsidRDefault="00295197" w:rsidP="0033094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</w:t>
            </w:r>
            <w:r w:rsidR="0033094C">
              <w:rPr>
                <w:sz w:val="22"/>
                <w:szCs w:val="22"/>
                <w:lang w:val="uk-UA"/>
              </w:rPr>
              <w:t>550</w:t>
            </w:r>
            <w:r w:rsidR="00FA4F69" w:rsidRPr="00B7557A">
              <w:rPr>
                <w:sz w:val="22"/>
                <w:szCs w:val="22"/>
              </w:rPr>
              <w:t>[</w:t>
            </w:r>
            <w:r w:rsidR="00FA4F69">
              <w:rPr>
                <w:sz w:val="22"/>
                <w:szCs w:val="22"/>
                <w:lang w:val="uk-UA"/>
              </w:rPr>
              <w:t>у</w:t>
            </w:r>
            <w:r w:rsidR="00626535">
              <w:rPr>
                <w:sz w:val="22"/>
                <w:szCs w:val="22"/>
                <w:lang w:val="uk-UA"/>
              </w:rPr>
              <w:t xml:space="preserve"> </w:t>
            </w:r>
            <w:r w:rsidR="00EE17FE" w:rsidRPr="00B7557A">
              <w:rPr>
                <w:sz w:val="22"/>
                <w:szCs w:val="22"/>
              </w:rPr>
              <w:t>кулі (360</w:t>
            </w:r>
            <w:r w:rsidR="00EE17FE"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="00EE17FE" w:rsidRPr="00B7557A">
              <w:rPr>
                <w:sz w:val="22"/>
                <w:szCs w:val="22"/>
              </w:rPr>
              <w:t>)</w:t>
            </w:r>
            <w:r w:rsidR="00FA4F69" w:rsidRPr="00B7557A">
              <w:rPr>
                <w:sz w:val="22"/>
                <w:szCs w:val="22"/>
              </w:rPr>
              <w:t>]</w:t>
            </w:r>
            <w:r w:rsidR="00222FCF">
              <w:rPr>
                <w:sz w:val="22"/>
                <w:szCs w:val="22"/>
                <w:lang w:val="uk-UA"/>
              </w:rPr>
              <w:t xml:space="preserve"> 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D7B01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Корельована колірна температура, округлена до найближчих 100 К, або діапазон корельованих колірних температур, </w:t>
            </w:r>
            <w:r w:rsidRPr="00B7557A">
              <w:rPr>
                <w:sz w:val="22"/>
                <w:szCs w:val="22"/>
              </w:rPr>
              <w:lastRenderedPageBreak/>
              <w:t>округлений до найближчих 100 К,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8ACCEC" w14:textId="34ED1005" w:rsidR="00B04CA7" w:rsidRPr="00575B8A" w:rsidRDefault="005452E5" w:rsidP="0016032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lastRenderedPageBreak/>
              <w:t>3</w:t>
            </w:r>
            <w:r w:rsidR="0068782F">
              <w:rPr>
                <w:sz w:val="22"/>
                <w:szCs w:val="22"/>
                <w:lang w:val="uk-UA"/>
              </w:rPr>
              <w:t>000 К</w:t>
            </w:r>
          </w:p>
        </w:tc>
      </w:tr>
      <w:tr w:rsidR="00B04CA7" w:rsidRPr="00B7557A" w14:paraId="2690BB21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717A9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робочому режимі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on</w:t>
            </w:r>
            <w:r w:rsidRPr="00B7557A">
              <w:rPr>
                <w:sz w:val="22"/>
                <w:szCs w:val="22"/>
              </w:rPr>
              <w:t>), виражене у Вт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781B57" w14:textId="0F5BF814" w:rsidR="00B04CA7" w:rsidRPr="0020786C" w:rsidRDefault="00295197" w:rsidP="00093A6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35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BDAC74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режимі очікування (Psb), виражене у Вт і округлене до другого десяткового знаку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8D9B6E" w14:textId="143CD127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</w:tr>
      <w:tr w:rsidR="00B04CA7" w:rsidRPr="00B7557A" w14:paraId="284BCC48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67B7A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мережевому режимі очікування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net</w:t>
            </w:r>
            <w:r w:rsidRPr="00B7557A">
              <w:rPr>
                <w:sz w:val="22"/>
                <w:szCs w:val="22"/>
              </w:rPr>
              <w:t>) для CLS, виражене у Вт і округлене до другого десяткового знаку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E6E1F" w14:textId="3F5E951E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D361E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Індекс кольоропередачі, округлений до найближчого цілого числа, або діапазон значень CRI,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60593A" w14:textId="7F5743FB" w:rsidR="00B04CA7" w:rsidRPr="007E314B" w:rsidRDefault="0062653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80</w:t>
            </w:r>
          </w:p>
        </w:tc>
      </w:tr>
      <w:tr w:rsidR="00B04CA7" w:rsidRPr="00B7557A" w14:paraId="4D4B9D7A" w14:textId="77777777" w:rsidTr="00BD591A">
        <w:trPr>
          <w:trHeight w:val="450"/>
        </w:trPr>
        <w:tc>
          <w:tcPr>
            <w:tcW w:w="115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E8A1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Зовнішні вимірювання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a</w:t>
            </w:r>
            <w:r w:rsidRPr="00B7557A">
              <w:rPr>
                <w:sz w:val="22"/>
                <w:szCs w:val="22"/>
                <w:lang w:val="uk-UA"/>
              </w:rPr>
              <w:t>),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e</w:t>
            </w:r>
            <w:r w:rsidRPr="00B7557A">
              <w:rPr>
                <w:sz w:val="22"/>
                <w:szCs w:val="22"/>
                <w:lang w:val="uk-UA"/>
              </w:rPr>
              <w:t>) без відокремлених пускорегульованих апаратів, частин керування освітленням та неосвітлювальних елементів керування, якщо такі є (мм)</w:t>
            </w:r>
          </w:p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7D00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Висота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878E19" w14:textId="46B1B670" w:rsidR="00B04CA7" w:rsidRPr="0068782F" w:rsidRDefault="00451878" w:rsidP="0029519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</w:t>
            </w:r>
            <w:r w:rsidR="00295197">
              <w:rPr>
                <w:sz w:val="22"/>
                <w:szCs w:val="22"/>
                <w:lang w:val="uk-UA"/>
              </w:rPr>
              <w:t>893</w:t>
            </w:r>
          </w:p>
        </w:tc>
        <w:tc>
          <w:tcPr>
            <w:tcW w:w="107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63501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Спектральний розподіл потужності в діапазоні від 250 нм до 800 нм при повному навантаженні</w:t>
            </w:r>
          </w:p>
        </w:tc>
        <w:tc>
          <w:tcPr>
            <w:tcW w:w="131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054C4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[графіка]</w:t>
            </w:r>
          </w:p>
        </w:tc>
      </w:tr>
      <w:tr w:rsidR="00B04CA7" w:rsidRPr="00B7557A" w14:paraId="4CEF6921" w14:textId="77777777" w:rsidTr="00BD591A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E523D0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9BE23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Ширина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432BC8" w14:textId="54F145F6" w:rsidR="00B04CA7" w:rsidRPr="0020786C" w:rsidRDefault="00451878" w:rsidP="002433F1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147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F36788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D79802" w14:textId="77777777" w:rsidR="00B04CA7" w:rsidRPr="00B7557A" w:rsidRDefault="00B04CA7"/>
        </w:tc>
      </w:tr>
      <w:tr w:rsidR="00B04CA7" w:rsidRPr="00B7557A" w14:paraId="23CBEA30" w14:textId="77777777" w:rsidTr="00BD591A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A1001E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8E2C4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Глибина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468905" w14:textId="710BE766" w:rsidR="00B04CA7" w:rsidRPr="0020786C" w:rsidRDefault="00451878" w:rsidP="00BC52C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147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03791C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49D70D" w14:textId="77777777" w:rsidR="00B04CA7" w:rsidRPr="00B7557A" w:rsidRDefault="00B04CA7"/>
        </w:tc>
      </w:tr>
      <w:tr w:rsidR="00B04CA7" w:rsidRPr="00B7557A" w14:paraId="190A3B0C" w14:textId="77777777" w:rsidTr="00BD591A">
        <w:trPr>
          <w:trHeight w:val="60"/>
        </w:trPr>
        <w:tc>
          <w:tcPr>
            <w:tcW w:w="1705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E3EC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Заява щодо еквівалентної потужності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c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F3271D" w14:textId="701A715C" w:rsidR="00B04CA7" w:rsidRPr="00F75ECF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30388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еквівалентна потужність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F4BD2E" w14:textId="44F16060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6198201D" w14:textId="77777777" w:rsidTr="00BD591A">
        <w:trPr>
          <w:trHeight w:val="705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87EAB7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444087" w14:textId="77777777" w:rsidR="00B04CA7" w:rsidRPr="00B7557A" w:rsidRDefault="00B04CA7"/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6C50E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Координати колірності (x і y)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68DAA1" w14:textId="719BDD44" w:rsidR="00B04CA7" w:rsidRPr="005B5B1C" w:rsidRDefault="00B04CA7" w:rsidP="0029519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 w:rsidRPr="00B7557A">
              <w:rPr>
                <w:sz w:val="22"/>
                <w:szCs w:val="22"/>
              </w:rPr>
              <w:t>0,</w:t>
            </w:r>
            <w:r w:rsidR="005452E5">
              <w:rPr>
                <w:sz w:val="22"/>
                <w:szCs w:val="22"/>
                <w:lang w:val="uk-UA"/>
              </w:rPr>
              <w:t>4</w:t>
            </w:r>
            <w:r w:rsidR="00451878">
              <w:rPr>
                <w:sz w:val="22"/>
                <w:szCs w:val="22"/>
                <w:lang w:val="uk-UA"/>
              </w:rPr>
              <w:t>6</w:t>
            </w:r>
            <w:r w:rsidR="00295197">
              <w:rPr>
                <w:sz w:val="22"/>
                <w:szCs w:val="22"/>
                <w:lang w:val="uk-UA"/>
              </w:rPr>
              <w:t>2</w:t>
            </w:r>
            <w:r w:rsidRPr="00B7557A">
              <w:rPr>
                <w:sz w:val="22"/>
                <w:szCs w:val="22"/>
              </w:rPr>
              <w:br/>
            </w:r>
            <w:r w:rsidR="002B61E9">
              <w:rPr>
                <w:sz w:val="22"/>
                <w:szCs w:val="22"/>
                <w:lang w:val="uk-UA"/>
              </w:rPr>
              <w:t>0,</w:t>
            </w:r>
            <w:r w:rsidR="00451878">
              <w:rPr>
                <w:sz w:val="22"/>
                <w:szCs w:val="22"/>
                <w:lang w:val="uk-UA"/>
              </w:rPr>
              <w:t>412</w:t>
            </w:r>
            <w:r w:rsidR="00295197">
              <w:rPr>
                <w:sz w:val="22"/>
                <w:szCs w:val="22"/>
                <w:lang w:val="uk-UA"/>
              </w:rPr>
              <w:t>7</w:t>
            </w:r>
          </w:p>
        </w:tc>
      </w:tr>
      <w:tr w:rsidR="00B04CA7" w:rsidRPr="00B7557A" w14:paraId="4EDFF2A6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14D94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спрямованих джерел світла:</w:t>
            </w:r>
          </w:p>
        </w:tc>
      </w:tr>
      <w:tr w:rsidR="00B04CA7" w:rsidRPr="00B7557A" w14:paraId="25D66E0C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6CA8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Пікова сила світла (кд)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7D2A21" w14:textId="68974D03" w:rsidR="00B04CA7" w:rsidRPr="00B74FB9" w:rsidRDefault="005E67F7" w:rsidP="00B32A2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C6150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Кут випромінення в градусах або діапазон кутів випромінення,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214EBC" w14:textId="32D6D4BF" w:rsidR="00B04CA7" w:rsidRPr="007E314B" w:rsidRDefault="005E67F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2E0856F7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487DA1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джерел світла LED і OLED:</w:t>
            </w:r>
          </w:p>
        </w:tc>
      </w:tr>
      <w:tr w:rsidR="00B04CA7" w:rsidRPr="00B7557A" w14:paraId="51407A5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FD148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R9 значення індексу кольоропередачі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094DDE" w14:textId="0A03C51A" w:rsidR="00B04CA7" w:rsidRPr="00F25755" w:rsidRDefault="00295197" w:rsidP="00AF7CA0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FD1AC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довговічності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F96264" w14:textId="168CFAEA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A96219">
              <w:rPr>
                <w:sz w:val="22"/>
                <w:szCs w:val="22"/>
                <w:lang w:val="uk-UA"/>
              </w:rPr>
              <w:t>9</w:t>
            </w:r>
          </w:p>
        </w:tc>
      </w:tr>
      <w:tr w:rsidR="00B04CA7" w:rsidRPr="00B7557A" w14:paraId="06F0EC2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A2E1B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збереження світлового потоку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B99EC4" w14:textId="7D9F18B2" w:rsidR="00B04CA7" w:rsidRPr="00A96219" w:rsidRDefault="00F75ECF" w:rsidP="00A9621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A96219">
              <w:rPr>
                <w:sz w:val="22"/>
                <w:szCs w:val="22"/>
                <w:lang w:val="uk-UA"/>
              </w:rPr>
              <w:t>96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0CA00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6398F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2DF0ED5E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A0E15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для джерел світла LED та OLED, що працюють від мережі:</w:t>
            </w:r>
          </w:p>
        </w:tc>
      </w:tr>
      <w:tr w:rsidR="00B04CA7" w:rsidRPr="00B7557A" w14:paraId="6CA89426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CEFC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lastRenderedPageBreak/>
              <w:t>Коефіцієнт потужності (cos </w:t>
            </w:r>
            <w:r w:rsidRPr="00B7557A">
              <w:rPr>
                <w:rStyle w:val="rvts80"/>
                <w:rFonts w:ascii="Arial Unicode MS" w:hAnsi="Arial Unicode MS"/>
                <w:b/>
                <w:bCs/>
                <w:sz w:val="22"/>
                <w:szCs w:val="22"/>
              </w:rPr>
              <w:t>ϕ</w:t>
            </w:r>
            <w:r w:rsidRPr="00B7557A">
              <w:rPr>
                <w:sz w:val="22"/>
                <w:szCs w:val="22"/>
              </w:rPr>
              <w:t>1)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AD19B3" w14:textId="612E5754" w:rsidR="00B04CA7" w:rsidRPr="005B5B1C" w:rsidRDefault="005B5B1C" w:rsidP="0029519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  <w:lang w:val="uk-UA"/>
              </w:rPr>
              <w:t>,</w:t>
            </w:r>
            <w:r w:rsidR="00295197">
              <w:rPr>
                <w:sz w:val="22"/>
                <w:szCs w:val="22"/>
                <w:lang w:val="uk-UA"/>
              </w:rPr>
              <w:t>987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BFA93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Рівномірність кольору в еліпсах Макадама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CB7DDE" w14:textId="6C47E6ED" w:rsidR="00B04CA7" w:rsidRPr="002433F1" w:rsidRDefault="00EE17FE" w:rsidP="004C5481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</w:t>
            </w:r>
          </w:p>
        </w:tc>
      </w:tr>
      <w:tr w:rsidR="00B04CA7" w:rsidRPr="00B7557A" w14:paraId="5BA5AB1E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48623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Заяви про те, що світлодіодне джерело світла замінює люмінесцентне джерело світла без вбудованого баласту певної потужності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ED1E9D" w14:textId="6226C88B" w:rsidR="00B04CA7" w:rsidRPr="0054548D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BC5B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то заява про заміну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02CE00" w14:textId="67AD8F2D" w:rsidR="00B04CA7" w:rsidRPr="00012348" w:rsidRDefault="0001234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0965FFBA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A284EC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мерехтіння (Pst LM)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D24892" w14:textId="256AF67E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36E62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стробоскопічного ефекту (SVM)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291DB9" w14:textId="5825DE59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0D25B9">
              <w:rPr>
                <w:sz w:val="22"/>
                <w:szCs w:val="22"/>
                <w:lang w:val="uk-UA"/>
              </w:rPr>
              <w:t>02</w:t>
            </w:r>
          </w:p>
        </w:tc>
      </w:tr>
    </w:tbl>
    <w:p w14:paraId="29103AEB" w14:textId="77777777" w:rsidR="006947D9" w:rsidRPr="00B7557A" w:rsidRDefault="006947D9" w:rsidP="00E97282">
      <w:bookmarkStart w:id="3" w:name="n284"/>
      <w:bookmarkStart w:id="4" w:name="n299"/>
      <w:bookmarkStart w:id="5" w:name="n300"/>
      <w:bookmarkStart w:id="6" w:name="n301"/>
      <w:bookmarkStart w:id="7" w:name="n305"/>
      <w:bookmarkStart w:id="8" w:name="n311"/>
      <w:bookmarkStart w:id="9" w:name="n409"/>
      <w:bookmarkEnd w:id="3"/>
      <w:bookmarkEnd w:id="4"/>
      <w:bookmarkEnd w:id="5"/>
      <w:bookmarkEnd w:id="6"/>
      <w:bookmarkEnd w:id="7"/>
      <w:bookmarkEnd w:id="8"/>
      <w:bookmarkEnd w:id="9"/>
    </w:p>
    <w:sectPr w:rsidR="006947D9" w:rsidRPr="00B7557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B47E17"/>
    <w:multiLevelType w:val="hybridMultilevel"/>
    <w:tmpl w:val="829C0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065187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2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3ED"/>
    <w:rsid w:val="000012C3"/>
    <w:rsid w:val="00002024"/>
    <w:rsid w:val="00004945"/>
    <w:rsid w:val="00012348"/>
    <w:rsid w:val="00030C43"/>
    <w:rsid w:val="0003220D"/>
    <w:rsid w:val="00032424"/>
    <w:rsid w:val="00047413"/>
    <w:rsid w:val="00064DBF"/>
    <w:rsid w:val="00080C72"/>
    <w:rsid w:val="00090175"/>
    <w:rsid w:val="00093A6D"/>
    <w:rsid w:val="000A45F8"/>
    <w:rsid w:val="000B0C35"/>
    <w:rsid w:val="000B2B68"/>
    <w:rsid w:val="000D25B9"/>
    <w:rsid w:val="000E6E26"/>
    <w:rsid w:val="000F041F"/>
    <w:rsid w:val="000F30D6"/>
    <w:rsid w:val="000F5EB3"/>
    <w:rsid w:val="00104BBA"/>
    <w:rsid w:val="001056F8"/>
    <w:rsid w:val="001070DD"/>
    <w:rsid w:val="00120789"/>
    <w:rsid w:val="00152B15"/>
    <w:rsid w:val="00154DF0"/>
    <w:rsid w:val="00160327"/>
    <w:rsid w:val="00162187"/>
    <w:rsid w:val="00177C9E"/>
    <w:rsid w:val="00190BBC"/>
    <w:rsid w:val="0019104A"/>
    <w:rsid w:val="001950B9"/>
    <w:rsid w:val="001A0BCB"/>
    <w:rsid w:val="001A3B2F"/>
    <w:rsid w:val="001A5556"/>
    <w:rsid w:val="001A7C28"/>
    <w:rsid w:val="001B4D88"/>
    <w:rsid w:val="0020190D"/>
    <w:rsid w:val="0020786C"/>
    <w:rsid w:val="002108C8"/>
    <w:rsid w:val="002200DF"/>
    <w:rsid w:val="00222FCF"/>
    <w:rsid w:val="00233653"/>
    <w:rsid w:val="002433F1"/>
    <w:rsid w:val="00244ED2"/>
    <w:rsid w:val="00250A19"/>
    <w:rsid w:val="002539C1"/>
    <w:rsid w:val="0025692C"/>
    <w:rsid w:val="002715BD"/>
    <w:rsid w:val="0027580C"/>
    <w:rsid w:val="00292FE4"/>
    <w:rsid w:val="00295197"/>
    <w:rsid w:val="002B0C86"/>
    <w:rsid w:val="002B61E9"/>
    <w:rsid w:val="002C0759"/>
    <w:rsid w:val="002D645E"/>
    <w:rsid w:val="002E07D9"/>
    <w:rsid w:val="002E4D52"/>
    <w:rsid w:val="002E7A36"/>
    <w:rsid w:val="002F1343"/>
    <w:rsid w:val="002F30D6"/>
    <w:rsid w:val="00315DEF"/>
    <w:rsid w:val="00324FF3"/>
    <w:rsid w:val="0033094C"/>
    <w:rsid w:val="00331E50"/>
    <w:rsid w:val="00335AC1"/>
    <w:rsid w:val="003435F3"/>
    <w:rsid w:val="003510B8"/>
    <w:rsid w:val="00355823"/>
    <w:rsid w:val="00357250"/>
    <w:rsid w:val="00373FF6"/>
    <w:rsid w:val="0038108B"/>
    <w:rsid w:val="003859CE"/>
    <w:rsid w:val="003A5850"/>
    <w:rsid w:val="003C3607"/>
    <w:rsid w:val="003D25A1"/>
    <w:rsid w:val="003E16D2"/>
    <w:rsid w:val="003E1B89"/>
    <w:rsid w:val="003E31B3"/>
    <w:rsid w:val="003E4B61"/>
    <w:rsid w:val="003E77DF"/>
    <w:rsid w:val="003F1653"/>
    <w:rsid w:val="003F1E4E"/>
    <w:rsid w:val="004068FC"/>
    <w:rsid w:val="00434FEC"/>
    <w:rsid w:val="00451878"/>
    <w:rsid w:val="00472730"/>
    <w:rsid w:val="00475064"/>
    <w:rsid w:val="00477212"/>
    <w:rsid w:val="00477BF8"/>
    <w:rsid w:val="00485C27"/>
    <w:rsid w:val="0049054E"/>
    <w:rsid w:val="004C3BD2"/>
    <w:rsid w:val="004C5481"/>
    <w:rsid w:val="004C55CF"/>
    <w:rsid w:val="004E3BBA"/>
    <w:rsid w:val="004E4033"/>
    <w:rsid w:val="00503C10"/>
    <w:rsid w:val="00507AD4"/>
    <w:rsid w:val="00512ACA"/>
    <w:rsid w:val="0051545E"/>
    <w:rsid w:val="005200B1"/>
    <w:rsid w:val="0052578B"/>
    <w:rsid w:val="00532A6D"/>
    <w:rsid w:val="00536A8A"/>
    <w:rsid w:val="005406A8"/>
    <w:rsid w:val="005452E5"/>
    <w:rsid w:val="0054548D"/>
    <w:rsid w:val="005466AA"/>
    <w:rsid w:val="00547635"/>
    <w:rsid w:val="005565A5"/>
    <w:rsid w:val="00571977"/>
    <w:rsid w:val="00572E9C"/>
    <w:rsid w:val="0057463E"/>
    <w:rsid w:val="00575B8A"/>
    <w:rsid w:val="005767C0"/>
    <w:rsid w:val="00576D8D"/>
    <w:rsid w:val="00585767"/>
    <w:rsid w:val="00586E42"/>
    <w:rsid w:val="005B5B1C"/>
    <w:rsid w:val="005C3DCE"/>
    <w:rsid w:val="005D3E57"/>
    <w:rsid w:val="005E03ED"/>
    <w:rsid w:val="005E67F7"/>
    <w:rsid w:val="006108D0"/>
    <w:rsid w:val="00613D32"/>
    <w:rsid w:val="00614777"/>
    <w:rsid w:val="00623E40"/>
    <w:rsid w:val="00626535"/>
    <w:rsid w:val="00626B0A"/>
    <w:rsid w:val="0067257E"/>
    <w:rsid w:val="006775F8"/>
    <w:rsid w:val="00681CBC"/>
    <w:rsid w:val="006856EB"/>
    <w:rsid w:val="0068782F"/>
    <w:rsid w:val="00694666"/>
    <w:rsid w:val="006947D9"/>
    <w:rsid w:val="006A0FF4"/>
    <w:rsid w:val="006A17A8"/>
    <w:rsid w:val="006B01F3"/>
    <w:rsid w:val="006B037D"/>
    <w:rsid w:val="006D209F"/>
    <w:rsid w:val="006D5839"/>
    <w:rsid w:val="006D75C7"/>
    <w:rsid w:val="006E0E2B"/>
    <w:rsid w:val="006E2FAE"/>
    <w:rsid w:val="006F0D14"/>
    <w:rsid w:val="006F4E9E"/>
    <w:rsid w:val="0070222D"/>
    <w:rsid w:val="00720FD2"/>
    <w:rsid w:val="00723E4B"/>
    <w:rsid w:val="0072408C"/>
    <w:rsid w:val="00726EA6"/>
    <w:rsid w:val="00730A0B"/>
    <w:rsid w:val="00734D03"/>
    <w:rsid w:val="007467CA"/>
    <w:rsid w:val="00762EC6"/>
    <w:rsid w:val="00776E0C"/>
    <w:rsid w:val="00784B72"/>
    <w:rsid w:val="007B43E4"/>
    <w:rsid w:val="007B7A83"/>
    <w:rsid w:val="007C1463"/>
    <w:rsid w:val="007D19E0"/>
    <w:rsid w:val="007D6E45"/>
    <w:rsid w:val="007E314B"/>
    <w:rsid w:val="00805773"/>
    <w:rsid w:val="00805F7A"/>
    <w:rsid w:val="008219E9"/>
    <w:rsid w:val="0082424C"/>
    <w:rsid w:val="00840965"/>
    <w:rsid w:val="0085759B"/>
    <w:rsid w:val="00861153"/>
    <w:rsid w:val="00864CC6"/>
    <w:rsid w:val="00872DC0"/>
    <w:rsid w:val="0089022F"/>
    <w:rsid w:val="00890BE0"/>
    <w:rsid w:val="008A03AA"/>
    <w:rsid w:val="008B4256"/>
    <w:rsid w:val="008C2B84"/>
    <w:rsid w:val="008C3816"/>
    <w:rsid w:val="008D08FD"/>
    <w:rsid w:val="008D644A"/>
    <w:rsid w:val="008D7B26"/>
    <w:rsid w:val="008E39A3"/>
    <w:rsid w:val="008E54E9"/>
    <w:rsid w:val="008E7D61"/>
    <w:rsid w:val="008F44A2"/>
    <w:rsid w:val="00904B4E"/>
    <w:rsid w:val="009057FA"/>
    <w:rsid w:val="00906470"/>
    <w:rsid w:val="00912D5E"/>
    <w:rsid w:val="00924468"/>
    <w:rsid w:val="00935E71"/>
    <w:rsid w:val="009529EA"/>
    <w:rsid w:val="009630D1"/>
    <w:rsid w:val="00973E19"/>
    <w:rsid w:val="009A3E94"/>
    <w:rsid w:val="009C0342"/>
    <w:rsid w:val="009D54B3"/>
    <w:rsid w:val="009E1573"/>
    <w:rsid w:val="009E5C2E"/>
    <w:rsid w:val="009F11E3"/>
    <w:rsid w:val="009F4F64"/>
    <w:rsid w:val="00A030DB"/>
    <w:rsid w:val="00A10045"/>
    <w:rsid w:val="00A24AC3"/>
    <w:rsid w:val="00A30AEE"/>
    <w:rsid w:val="00A33E4E"/>
    <w:rsid w:val="00A474CD"/>
    <w:rsid w:val="00A64A3A"/>
    <w:rsid w:val="00A67A65"/>
    <w:rsid w:val="00A67B49"/>
    <w:rsid w:val="00A77399"/>
    <w:rsid w:val="00A77967"/>
    <w:rsid w:val="00A85329"/>
    <w:rsid w:val="00A96219"/>
    <w:rsid w:val="00AA24C6"/>
    <w:rsid w:val="00AA6D52"/>
    <w:rsid w:val="00AB2EB2"/>
    <w:rsid w:val="00AC7531"/>
    <w:rsid w:val="00AD7DB3"/>
    <w:rsid w:val="00AE1DDC"/>
    <w:rsid w:val="00AE3486"/>
    <w:rsid w:val="00AF1572"/>
    <w:rsid w:val="00AF1B92"/>
    <w:rsid w:val="00AF7CA0"/>
    <w:rsid w:val="00B04CA7"/>
    <w:rsid w:val="00B059BB"/>
    <w:rsid w:val="00B104CD"/>
    <w:rsid w:val="00B107DC"/>
    <w:rsid w:val="00B11A15"/>
    <w:rsid w:val="00B13377"/>
    <w:rsid w:val="00B21071"/>
    <w:rsid w:val="00B32A27"/>
    <w:rsid w:val="00B333BD"/>
    <w:rsid w:val="00B35D52"/>
    <w:rsid w:val="00B4064F"/>
    <w:rsid w:val="00B54D9D"/>
    <w:rsid w:val="00B724A3"/>
    <w:rsid w:val="00B74FB9"/>
    <w:rsid w:val="00B7557A"/>
    <w:rsid w:val="00B76FF4"/>
    <w:rsid w:val="00B8391F"/>
    <w:rsid w:val="00B925A7"/>
    <w:rsid w:val="00B964C0"/>
    <w:rsid w:val="00BA25A5"/>
    <w:rsid w:val="00BA6B88"/>
    <w:rsid w:val="00BB6B65"/>
    <w:rsid w:val="00BC52C8"/>
    <w:rsid w:val="00BC7F3E"/>
    <w:rsid w:val="00BD591A"/>
    <w:rsid w:val="00BD73DE"/>
    <w:rsid w:val="00BF2531"/>
    <w:rsid w:val="00BF722E"/>
    <w:rsid w:val="00C15997"/>
    <w:rsid w:val="00C170C0"/>
    <w:rsid w:val="00C20B25"/>
    <w:rsid w:val="00C305C2"/>
    <w:rsid w:val="00C310C0"/>
    <w:rsid w:val="00C65373"/>
    <w:rsid w:val="00C81A60"/>
    <w:rsid w:val="00C830FF"/>
    <w:rsid w:val="00C850E1"/>
    <w:rsid w:val="00C86D25"/>
    <w:rsid w:val="00C90D21"/>
    <w:rsid w:val="00C93539"/>
    <w:rsid w:val="00C94713"/>
    <w:rsid w:val="00C95F8B"/>
    <w:rsid w:val="00C9762C"/>
    <w:rsid w:val="00CA1B5F"/>
    <w:rsid w:val="00CA5171"/>
    <w:rsid w:val="00CB208D"/>
    <w:rsid w:val="00CD1F83"/>
    <w:rsid w:val="00CE77A1"/>
    <w:rsid w:val="00CF50BC"/>
    <w:rsid w:val="00CF6764"/>
    <w:rsid w:val="00D04F16"/>
    <w:rsid w:val="00D27B52"/>
    <w:rsid w:val="00D4262F"/>
    <w:rsid w:val="00D5096E"/>
    <w:rsid w:val="00D54A3D"/>
    <w:rsid w:val="00D579F0"/>
    <w:rsid w:val="00D62621"/>
    <w:rsid w:val="00D704BB"/>
    <w:rsid w:val="00D87659"/>
    <w:rsid w:val="00D97477"/>
    <w:rsid w:val="00DA1134"/>
    <w:rsid w:val="00DA15B4"/>
    <w:rsid w:val="00DB28E6"/>
    <w:rsid w:val="00DD16AC"/>
    <w:rsid w:val="00DD4A40"/>
    <w:rsid w:val="00DD7680"/>
    <w:rsid w:val="00DE0733"/>
    <w:rsid w:val="00E00AD2"/>
    <w:rsid w:val="00E04AD8"/>
    <w:rsid w:val="00E21EBF"/>
    <w:rsid w:val="00E24D8B"/>
    <w:rsid w:val="00E50ADD"/>
    <w:rsid w:val="00E5356E"/>
    <w:rsid w:val="00E54641"/>
    <w:rsid w:val="00E57C47"/>
    <w:rsid w:val="00E61170"/>
    <w:rsid w:val="00E803E5"/>
    <w:rsid w:val="00E904A5"/>
    <w:rsid w:val="00E97282"/>
    <w:rsid w:val="00EA7F83"/>
    <w:rsid w:val="00EA7FBB"/>
    <w:rsid w:val="00EC25A8"/>
    <w:rsid w:val="00EC3D05"/>
    <w:rsid w:val="00ED65FA"/>
    <w:rsid w:val="00ED7BBA"/>
    <w:rsid w:val="00EE17FE"/>
    <w:rsid w:val="00EF0C76"/>
    <w:rsid w:val="00EF1C96"/>
    <w:rsid w:val="00F03FCC"/>
    <w:rsid w:val="00F07E99"/>
    <w:rsid w:val="00F10C6E"/>
    <w:rsid w:val="00F11138"/>
    <w:rsid w:val="00F15C83"/>
    <w:rsid w:val="00F22B23"/>
    <w:rsid w:val="00F25755"/>
    <w:rsid w:val="00F305E3"/>
    <w:rsid w:val="00F30D7A"/>
    <w:rsid w:val="00F31BFE"/>
    <w:rsid w:val="00F32490"/>
    <w:rsid w:val="00F3382C"/>
    <w:rsid w:val="00F65786"/>
    <w:rsid w:val="00F7432B"/>
    <w:rsid w:val="00F75ECF"/>
    <w:rsid w:val="00F83BEE"/>
    <w:rsid w:val="00F8573B"/>
    <w:rsid w:val="00FA4F69"/>
    <w:rsid w:val="00FB33F8"/>
    <w:rsid w:val="00FB744E"/>
    <w:rsid w:val="00FC0DD4"/>
    <w:rsid w:val="00FC7C2F"/>
    <w:rsid w:val="00FD27B9"/>
    <w:rsid w:val="00FD36F2"/>
    <w:rsid w:val="00FE1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C072A"/>
  <w15:chartTrackingRefBased/>
  <w15:docId w15:val="{7C4ECE10-0EDC-46E8-A791-099AFE4D0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2FE4"/>
    <w:rPr>
      <w:kern w:val="2"/>
      <w:lang w:val="uk-U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292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styleId="a3">
    <w:name w:val="Hyperlink"/>
    <w:basedOn w:val="a0"/>
    <w:uiPriority w:val="99"/>
    <w:semiHidden/>
    <w:unhideWhenUsed/>
    <w:rsid w:val="00292FE4"/>
    <w:rPr>
      <w:color w:val="0000FF"/>
      <w:u w:val="single"/>
    </w:rPr>
  </w:style>
  <w:style w:type="paragraph" w:customStyle="1" w:styleId="rvps7">
    <w:name w:val="rvps7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5">
    <w:name w:val="rvts15"/>
    <w:basedOn w:val="a0"/>
    <w:rsid w:val="007D6E45"/>
  </w:style>
  <w:style w:type="paragraph" w:customStyle="1" w:styleId="rvps12">
    <w:name w:val="rvps12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1">
    <w:name w:val="rvts11"/>
    <w:basedOn w:val="a0"/>
    <w:rsid w:val="007D6E45"/>
  </w:style>
  <w:style w:type="paragraph" w:styleId="a4">
    <w:name w:val="No Spacing"/>
    <w:uiPriority w:val="1"/>
    <w:qFormat/>
    <w:rsid w:val="00FB744E"/>
    <w:pPr>
      <w:spacing w:after="0" w:line="240" w:lineRule="auto"/>
    </w:pPr>
    <w:rPr>
      <w:kern w:val="2"/>
      <w:lang w:val="uk-UA"/>
      <w14:ligatures w14:val="standardContextual"/>
    </w:rPr>
  </w:style>
  <w:style w:type="paragraph" w:customStyle="1" w:styleId="rvps14">
    <w:name w:val="rvps14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paragraph" w:customStyle="1" w:styleId="rvps11">
    <w:name w:val="rvps11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9">
    <w:name w:val="rvts9"/>
    <w:basedOn w:val="a0"/>
    <w:rsid w:val="00B04CA7"/>
  </w:style>
  <w:style w:type="character" w:customStyle="1" w:styleId="rvts37">
    <w:name w:val="rvts37"/>
    <w:basedOn w:val="a0"/>
    <w:rsid w:val="00B04CA7"/>
  </w:style>
  <w:style w:type="character" w:customStyle="1" w:styleId="rvts48">
    <w:name w:val="rvts48"/>
    <w:basedOn w:val="a0"/>
    <w:rsid w:val="00B04CA7"/>
  </w:style>
  <w:style w:type="character" w:customStyle="1" w:styleId="rvts40">
    <w:name w:val="rvts40"/>
    <w:basedOn w:val="a0"/>
    <w:rsid w:val="00B04CA7"/>
  </w:style>
  <w:style w:type="character" w:customStyle="1" w:styleId="rvts80">
    <w:name w:val="rvts80"/>
    <w:basedOn w:val="a0"/>
    <w:rsid w:val="00B04CA7"/>
  </w:style>
  <w:style w:type="paragraph" w:customStyle="1" w:styleId="rvps4">
    <w:name w:val="rvps4"/>
    <w:basedOn w:val="a"/>
    <w:rsid w:val="00912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23">
    <w:name w:val="rvts23"/>
    <w:basedOn w:val="a0"/>
    <w:rsid w:val="00912D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6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3057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989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57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17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385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78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049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93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7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609189-56C5-416A-855A-D5190A3B3A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3</Pages>
  <Words>423</Words>
  <Characters>2412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Yurist</cp:lastModifiedBy>
  <cp:revision>31</cp:revision>
  <dcterms:created xsi:type="dcterms:W3CDTF">2026-03-28T16:04:00Z</dcterms:created>
  <dcterms:modified xsi:type="dcterms:W3CDTF">2026-05-13T13:11:00Z</dcterms:modified>
</cp:coreProperties>
</file>